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EEB" w:rsidRDefault="006E0EEB">
      <w:pPr>
        <w:spacing w:after="0" w:line="360" w:lineRule="auto"/>
        <w:ind w:right="-360"/>
        <w:jc w:val="both"/>
        <w:rPr>
          <w:rFonts w:eastAsia="Cambria" w:cs="Calibri"/>
        </w:rPr>
      </w:pPr>
    </w:p>
    <w:p w:rsidR="006E0EEB" w:rsidRDefault="00AB2A70">
      <w:pPr>
        <w:pStyle w:val="En-tte"/>
        <w:spacing w:line="360" w:lineRule="auto"/>
        <w:jc w:val="center"/>
      </w:pPr>
      <w:r>
        <w:rPr>
          <w:rFonts w:cs="Calibri"/>
          <w:noProof/>
        </w:rPr>
        <w:drawing>
          <wp:inline distT="0" distB="0" distL="0" distR="0">
            <wp:extent cx="1106186" cy="1016712"/>
            <wp:effectExtent l="0" t="0" r="0" b="0"/>
            <wp:docPr id="1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6186" cy="101671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E0EEB" w:rsidRDefault="006E0EEB">
      <w:pPr>
        <w:pStyle w:val="En-tte"/>
        <w:spacing w:line="360" w:lineRule="auto"/>
        <w:rPr>
          <w:rFonts w:cs="Calibri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6"/>
        <w:gridCol w:w="1809"/>
        <w:gridCol w:w="1779"/>
        <w:gridCol w:w="1712"/>
        <w:gridCol w:w="1990"/>
      </w:tblGrid>
      <w:tr w:rsidR="006E0EEB">
        <w:tblPrEx>
          <w:tblCellMar>
            <w:top w:w="0" w:type="dxa"/>
            <w:bottom w:w="0" w:type="dxa"/>
          </w:tblCellMar>
        </w:tblPrEx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0EEB" w:rsidRDefault="00AB2A70">
            <w:pPr>
              <w:pStyle w:val="En-tte"/>
              <w:spacing w:line="360" w:lineRule="auto"/>
              <w:jc w:val="center"/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1206578" cy="494233"/>
                  <wp:effectExtent l="0" t="0" r="0" b="1067"/>
                  <wp:docPr id="2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78" cy="494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EEB" w:rsidRDefault="006E0EEB">
            <w:pPr>
              <w:pStyle w:val="En-tte"/>
              <w:spacing w:line="360" w:lineRule="auto"/>
              <w:rPr>
                <w:rFonts w:cs="Calibri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EB" w:rsidRDefault="00AB2A70">
            <w:pPr>
              <w:pStyle w:val="En-tte"/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661" cy="799770"/>
                  <wp:effectExtent l="0" t="0" r="0" b="330"/>
                  <wp:docPr id="3" name="Image 31" descr="https://encrypted-tbn0.gstatic.com/images?q=tbn:ANd9GcS3kosvtTm2o-GdB0aTRzsY926kLQfbPKAxFyljiThhng&amp;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b="133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661" cy="7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EEB" w:rsidRDefault="00AB2A70">
            <w:pPr>
              <w:pStyle w:val="En-tte"/>
              <w:spacing w:line="360" w:lineRule="auto"/>
              <w:jc w:val="center"/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623456" cy="864519"/>
                  <wp:effectExtent l="0" t="0" r="5194" b="0"/>
                  <wp:docPr id="4" name="Imag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456" cy="864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EEB" w:rsidRDefault="00AB2A70">
            <w:pPr>
              <w:pStyle w:val="En-tte"/>
              <w:spacing w:line="360" w:lineRule="auto"/>
              <w:jc w:val="center"/>
            </w:pPr>
            <w:r>
              <w:rPr>
                <w:rFonts w:cs="Calibr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-2542</wp:posOffset>
                  </wp:positionH>
                  <wp:positionV relativeFrom="paragraph">
                    <wp:posOffset>55248</wp:posOffset>
                  </wp:positionV>
                  <wp:extent cx="1028069" cy="672468"/>
                  <wp:effectExtent l="0" t="0" r="631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 b="106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69" cy="67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EEB" w:rsidRDefault="00AB2A70">
            <w:pPr>
              <w:pStyle w:val="En-tte"/>
              <w:spacing w:line="360" w:lineRule="auto"/>
              <w:jc w:val="center"/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1126540" cy="784335"/>
                  <wp:effectExtent l="0" t="0" r="0" b="0"/>
                  <wp:docPr id="6" name="Image 29" descr="https://www.pic.mg/public/assets/img/logo-pic-we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0" cy="78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0EEB" w:rsidRDefault="00AB2A70">
      <w:pPr>
        <w:pStyle w:val="En-tte"/>
        <w:spacing w:line="360" w:lineRule="auto"/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350233</wp:posOffset>
                </wp:positionV>
                <wp:extent cx="6119493" cy="47622"/>
                <wp:effectExtent l="0" t="0" r="33657" b="28578"/>
                <wp:wrapNone/>
                <wp:docPr id="7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9493" cy="47622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6F91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5" o:spid="_x0000_s1026" type="#_x0000_t32" style="position:absolute;margin-left:0;margin-top:27.6pt;width:481.85pt;height:3.75p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" strokecolor="#70ad47" strokeweight=".52906mm">
                <v:stroke joinstyle="miter"/>
                <w10:wrap anchorx="margin"/>
              </v:shape>
            </w:pict>
          </mc:Fallback>
        </mc:AlternateContent>
      </w:r>
    </w:p>
    <w:p w:rsidR="006E0EEB" w:rsidRDefault="006E0EEB">
      <w:pPr>
        <w:spacing w:after="0" w:line="360" w:lineRule="auto"/>
        <w:rPr>
          <w:rFonts w:cs="Calibri"/>
          <w:b/>
          <w:bCs/>
        </w:rPr>
      </w:pPr>
    </w:p>
    <w:p w:rsidR="006E0EEB" w:rsidRDefault="006E0EEB">
      <w:pPr>
        <w:spacing w:after="0" w:line="360" w:lineRule="auto"/>
        <w:rPr>
          <w:rFonts w:cs="Calibri"/>
          <w:b/>
          <w:bCs/>
        </w:rPr>
      </w:pPr>
    </w:p>
    <w:p w:rsidR="006E0EEB" w:rsidRDefault="00AB2A70">
      <w:pPr>
        <w:spacing w:after="0" w:line="360" w:lineRule="auto"/>
      </w:pPr>
      <w:r>
        <w:rPr>
          <w:rFonts w:cs="Calibri"/>
          <w:b/>
          <w:bCs/>
        </w:rPr>
        <w:t xml:space="preserve">Objet : </w:t>
      </w:r>
      <w:r>
        <w:rPr>
          <w:rFonts w:cs="Calibri"/>
          <w:bCs/>
        </w:rPr>
        <w:t xml:space="preserve">Invitation à l’atelier de redynamisation et restructuration de la filière vanille </w:t>
      </w:r>
      <w:proofErr w:type="spellStart"/>
      <w:r>
        <w:rPr>
          <w:rFonts w:cs="Calibri"/>
          <w:bCs/>
        </w:rPr>
        <w:t>Fitovinagny</w:t>
      </w:r>
      <w:proofErr w:type="spellEnd"/>
    </w:p>
    <w:p w:rsidR="006E0EEB" w:rsidRDefault="006E0EEB">
      <w:pPr>
        <w:spacing w:after="0" w:line="360" w:lineRule="auto"/>
        <w:ind w:left="142"/>
        <w:jc w:val="both"/>
        <w:rPr>
          <w:rFonts w:cs="Calibri"/>
        </w:rPr>
      </w:pPr>
    </w:p>
    <w:p w:rsidR="006E0EEB" w:rsidRDefault="00AB2A70">
      <w:pPr>
        <w:spacing w:line="360" w:lineRule="auto"/>
        <w:ind w:firstLine="567"/>
        <w:jc w:val="both"/>
      </w:pPr>
      <w:r>
        <w:rPr>
          <w:rFonts w:cs="Calibri"/>
        </w:rPr>
        <w:t xml:space="preserve">Le secrétariat technique du CRV, en collaboration avec la </w:t>
      </w:r>
      <w:r>
        <w:rPr>
          <w:rFonts w:cs="Calibri"/>
        </w:rPr>
        <w:t xml:space="preserve">Région, la DRICC, la DRAE ; en close partenariat avec les Projets FIOVANA et PIC 3 a l’honneur de vous inviter à </w:t>
      </w:r>
      <w:r>
        <w:rPr>
          <w:rFonts w:cs="Calibri"/>
          <w:i/>
        </w:rPr>
        <w:t>l’atelier régional de redynamisation et restructuration de la filière Vanille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Fitovinagny</w:t>
      </w:r>
      <w:proofErr w:type="spellEnd"/>
      <w:r>
        <w:rPr>
          <w:rFonts w:cs="Calibri"/>
        </w:rPr>
        <w:t xml:space="preserve">. </w:t>
      </w:r>
    </w:p>
    <w:p w:rsidR="006E0EEB" w:rsidRDefault="00AB2A70">
      <w:pPr>
        <w:spacing w:after="0" w:line="360" w:lineRule="auto"/>
        <w:ind w:firstLine="567"/>
        <w:jc w:val="both"/>
        <w:rPr>
          <w:rFonts w:cs="Calibri"/>
        </w:rPr>
      </w:pPr>
      <w:r>
        <w:rPr>
          <w:rFonts w:cs="Calibri"/>
        </w:rPr>
        <w:t>Date : vendredi 24 mars 2023.</w:t>
      </w:r>
      <w:bookmarkStart w:id="0" w:name="_GoBack"/>
      <w:bookmarkEnd w:id="0"/>
    </w:p>
    <w:p w:rsidR="006E0EEB" w:rsidRDefault="00AB2A70">
      <w:pPr>
        <w:spacing w:after="0" w:line="360" w:lineRule="auto"/>
        <w:ind w:firstLine="567"/>
        <w:jc w:val="both"/>
        <w:rPr>
          <w:rFonts w:cs="Calibri"/>
        </w:rPr>
      </w:pPr>
      <w:r>
        <w:rPr>
          <w:rFonts w:cs="Calibri"/>
        </w:rPr>
        <w:t>Heure : 8h30 à 16h30.</w:t>
      </w:r>
    </w:p>
    <w:p w:rsidR="006E0EEB" w:rsidRDefault="00AB2A70">
      <w:pPr>
        <w:spacing w:line="360" w:lineRule="auto"/>
        <w:ind w:firstLine="567"/>
        <w:jc w:val="both"/>
        <w:rPr>
          <w:rFonts w:cs="Calibri"/>
        </w:rPr>
      </w:pPr>
      <w:r>
        <w:rPr>
          <w:rFonts w:cs="Calibri"/>
        </w:rPr>
        <w:t xml:space="preserve">Lieu : </w:t>
      </w:r>
      <w:proofErr w:type="spellStart"/>
      <w:r>
        <w:rPr>
          <w:rFonts w:cs="Calibri"/>
        </w:rPr>
        <w:t>Magneva</w:t>
      </w:r>
      <w:proofErr w:type="spellEnd"/>
      <w:r>
        <w:rPr>
          <w:rFonts w:cs="Calibri"/>
        </w:rPr>
        <w:t xml:space="preserve"> Hôtel.</w:t>
      </w:r>
    </w:p>
    <w:p w:rsidR="006E0EEB" w:rsidRDefault="00AB2A70">
      <w:pPr>
        <w:spacing w:line="360" w:lineRule="auto"/>
        <w:ind w:firstLine="567"/>
        <w:jc w:val="both"/>
        <w:rPr>
          <w:rFonts w:cs="Calibri"/>
        </w:rPr>
      </w:pPr>
      <w:r>
        <w:rPr>
          <w:rFonts w:cs="Calibri"/>
        </w:rPr>
        <w:t>L’objectif dudit atelier consiste en la structuration et la pérennisation de cette filière pour notre région.</w:t>
      </w:r>
    </w:p>
    <w:p w:rsidR="006E0EEB" w:rsidRDefault="00AB2A70">
      <w:pPr>
        <w:spacing w:line="360" w:lineRule="auto"/>
        <w:ind w:firstLine="567"/>
        <w:jc w:val="both"/>
        <w:rPr>
          <w:rFonts w:cs="Calibri"/>
        </w:rPr>
      </w:pPr>
      <w:r>
        <w:rPr>
          <w:rFonts w:cs="Calibri"/>
        </w:rPr>
        <w:t>Espérant une pleine participation de votre part à cet évènement, veuillez agréer, Madame/Monsieur, l’expression de nos plus</w:t>
      </w:r>
      <w:r>
        <w:rPr>
          <w:rFonts w:cs="Calibri"/>
        </w:rPr>
        <w:t xml:space="preserve"> hautes considérations.</w:t>
      </w:r>
    </w:p>
    <w:p w:rsidR="006E0EEB" w:rsidRDefault="006E0EEB">
      <w:pPr>
        <w:spacing w:after="0" w:line="360" w:lineRule="auto"/>
        <w:ind w:left="1620" w:hanging="60"/>
        <w:jc w:val="both"/>
        <w:rPr>
          <w:rFonts w:cs="Calibri"/>
        </w:rPr>
      </w:pPr>
    </w:p>
    <w:p w:rsidR="006E0EEB" w:rsidRDefault="00AB2A70">
      <w:pPr>
        <w:spacing w:after="0" w:line="360" w:lineRule="auto"/>
        <w:ind w:left="4111"/>
        <w:jc w:val="center"/>
      </w:pPr>
      <w:r>
        <w:rPr>
          <w:rFonts w:cs="Calibri"/>
        </w:rPr>
        <w:t>Le Directeur Régional de l’Industrialisation, du Commerce et de la Consommation</w:t>
      </w:r>
    </w:p>
    <w:sectPr w:rsidR="006E0EEB">
      <w:footerReference w:type="default" r:id="rId12"/>
      <w:pgSz w:w="12240" w:h="15840"/>
      <w:pgMar w:top="426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A70" w:rsidRDefault="00AB2A70">
      <w:pPr>
        <w:spacing w:after="0" w:line="240" w:lineRule="auto"/>
      </w:pPr>
      <w:r>
        <w:separator/>
      </w:r>
    </w:p>
  </w:endnote>
  <w:endnote w:type="continuationSeparator" w:id="0">
    <w:p w:rsidR="00AB2A70" w:rsidRDefault="00AB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C33" w:rsidRDefault="00AB2A70">
    <w:pPr>
      <w:spacing w:after="0" w:line="240" w:lineRule="auto"/>
      <w:ind w:right="750"/>
      <w:outlineLvl w:val="3"/>
      <w:rPr>
        <w:rFonts w:ascii="Georgia" w:eastAsia="Times New Roman" w:hAnsi="Georgia"/>
        <w:b/>
        <w:bCs/>
        <w:i/>
        <w:iCs/>
        <w:color w:val="555555"/>
        <w:sz w:val="20"/>
        <w:szCs w:val="20"/>
        <w:lang w:eastAsia="fr-FR"/>
      </w:rPr>
    </w:pPr>
  </w:p>
  <w:p w:rsidR="00EC6C33" w:rsidRDefault="00AB2A70">
    <w:pPr>
      <w:spacing w:after="0" w:line="240" w:lineRule="auto"/>
      <w:ind w:left="4536"/>
      <w:outlineLvl w:val="3"/>
    </w:pPr>
    <w:r>
      <w:rPr>
        <w:rFonts w:eastAsia="MS PGothic" w:cs="Calibri"/>
        <w:smallCaps/>
        <w:spacing w:val="22"/>
        <w:sz w:val="18"/>
        <w:szCs w:val="18"/>
        <w:lang w:val="en-US"/>
      </w:rPr>
      <w:tab/>
      <w:t xml:space="preserve">  </w:t>
    </w:r>
    <w:r>
      <w:rPr>
        <w:rFonts w:eastAsia="MS PGothic" w:cs="Calibri"/>
        <w:smallCaps/>
        <w:spacing w:val="22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A70" w:rsidRDefault="00AB2A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B2A70" w:rsidRDefault="00AB2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E0EEB"/>
    <w:rsid w:val="001D5840"/>
    <w:rsid w:val="006E0EEB"/>
    <w:rsid w:val="00AB2A70"/>
    <w:rsid w:val="00B1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4AA92-E4EC-4B12-9479-9F474C6C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2023-03-17T05:42:00Z</dcterms:created>
  <dcterms:modified xsi:type="dcterms:W3CDTF">2023-03-17T05:42:00Z</dcterms:modified>
</cp:coreProperties>
</file>